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การให้บริการข้อมูลการให้คำแนะนำด้านการเงินและบัญชี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การให้บริการข้อมูลการให้คำแนะนำด้านการเงินและบัญชี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พระราชบัญญัติข้อมูลข่าวสารของทางราชการ พ.ศ. 2540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การให้บริการข้อมูลการให้คำแนะนำด้านการเงินและบัญชี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การให้บริการข้อมูลการให้คำแนะนำด้านการเงินและบัญชี องค์การบริหารส่วนตำบลท่าใหญ่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ยื่นแบบคำร้องทั่วไป ต่อเจ้าหน้าที่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เสนอเพื่อพิจารณา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นายกฯ 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